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35" w:rsidRDefault="00C76135" w:rsidP="00C7613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19CE31E1 –ADVANCED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REINFORCED CONCRETE DESIGN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3020"/>
        <w:gridCol w:w="3176"/>
        <w:gridCol w:w="1083"/>
      </w:tblGrid>
      <w:tr w:rsidR="00C76135" w:rsidRPr="00E050ED" w:rsidTr="00AF4D66">
        <w:trPr>
          <w:trHeight w:val="360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Category 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Professional Elective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</w:tr>
      <w:tr w:rsidR="00C76135" w:rsidRPr="00E050ED" w:rsidTr="00AF4D66">
        <w:trPr>
          <w:trHeight w:val="360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Theory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3-0-0</w:t>
            </w:r>
          </w:p>
        </w:tc>
      </w:tr>
      <w:tr w:rsidR="00C76135" w:rsidRPr="00E050ED" w:rsidTr="00AF4D66">
        <w:trPr>
          <w:trHeight w:val="360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6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Design of Reinforced Concrete Structures 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40</w:t>
            </w:r>
          </w:p>
        </w:tc>
      </w:tr>
      <w:tr w:rsidR="00C76135" w:rsidRPr="00E050ED" w:rsidTr="00AF4D66">
        <w:trPr>
          <w:trHeight w:val="360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Semester End Exam </w:t>
            </w: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60</w:t>
            </w:r>
          </w:p>
        </w:tc>
      </w:tr>
      <w:tr w:rsidR="00C76135" w:rsidRPr="00E050ED" w:rsidTr="00AF4D66">
        <w:trPr>
          <w:trHeight w:val="360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6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35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Pr="00E050ED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050E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100</w:t>
            </w:r>
          </w:p>
        </w:tc>
      </w:tr>
    </w:tbl>
    <w:p w:rsidR="00C76135" w:rsidRDefault="00C76135" w:rsidP="00C76135">
      <w:pPr>
        <w:rPr>
          <w:rFonts w:ascii="Calibri" w:eastAsia="Calibri" w:hAnsi="Calibri" w:cs="Gautami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90"/>
        <w:gridCol w:w="783"/>
        <w:gridCol w:w="7044"/>
      </w:tblGrid>
      <w:tr w:rsidR="00C76135" w:rsidTr="00AF4D66">
        <w:trPr>
          <w:trHeight w:val="121"/>
        </w:trPr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6135" w:rsidRDefault="00C76135" w:rsidP="00AF4D6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Pr="001D108A" w:rsidRDefault="00C76135" w:rsidP="00C76135">
            <w:pPr>
              <w:pStyle w:val="Default"/>
              <w:numPr>
                <w:ilvl w:val="0"/>
                <w:numId w:val="3"/>
              </w:numPr>
              <w:spacing w:after="37"/>
            </w:pPr>
            <w:r>
              <w:t>To carry out the design of simple combined footings.</w:t>
            </w:r>
          </w:p>
          <w:p w:rsidR="00C76135" w:rsidRPr="001D108A" w:rsidRDefault="00C76135" w:rsidP="00C76135">
            <w:pPr>
              <w:pStyle w:val="Default"/>
              <w:numPr>
                <w:ilvl w:val="0"/>
                <w:numId w:val="3"/>
              </w:numPr>
              <w:spacing w:after="37"/>
            </w:pPr>
            <w:r w:rsidRPr="001D108A">
              <w:t xml:space="preserve">To </w:t>
            </w:r>
            <w:r>
              <w:t>carry out</w:t>
            </w:r>
            <w:r w:rsidRPr="001D108A">
              <w:t xml:space="preserve"> the design of various retaining walls</w:t>
            </w:r>
            <w:r>
              <w:t>.</w:t>
            </w:r>
          </w:p>
          <w:p w:rsidR="00C76135" w:rsidRPr="001D108A" w:rsidRDefault="00C76135" w:rsidP="00C76135">
            <w:pPr>
              <w:pStyle w:val="Default"/>
              <w:numPr>
                <w:ilvl w:val="0"/>
                <w:numId w:val="3"/>
              </w:numPr>
              <w:spacing w:after="37"/>
            </w:pPr>
            <w:r w:rsidRPr="001D108A">
              <w:t xml:space="preserve">To </w:t>
            </w:r>
            <w:r>
              <w:t xml:space="preserve">perform </w:t>
            </w:r>
            <w:r w:rsidRPr="001D108A">
              <w:t xml:space="preserve">the design of </w:t>
            </w:r>
            <w:r>
              <w:t>liquid retaining structures resting on ground.</w:t>
            </w:r>
          </w:p>
          <w:p w:rsidR="00C76135" w:rsidRPr="001D108A" w:rsidRDefault="00C76135" w:rsidP="00C76135">
            <w:pPr>
              <w:pStyle w:val="Default"/>
              <w:numPr>
                <w:ilvl w:val="0"/>
                <w:numId w:val="3"/>
              </w:numPr>
              <w:spacing w:after="37"/>
            </w:pPr>
            <w:r w:rsidRPr="001D108A">
              <w:t xml:space="preserve">To </w:t>
            </w:r>
            <w:r>
              <w:t>carry out</w:t>
            </w:r>
            <w:r w:rsidRPr="001D108A">
              <w:t xml:space="preserve"> the design of </w:t>
            </w:r>
            <w:r>
              <w:t>elevated</w:t>
            </w:r>
            <w:r w:rsidRPr="001D108A">
              <w:t xml:space="preserve"> </w:t>
            </w:r>
            <w:r>
              <w:t>liquid retaining structures.</w:t>
            </w:r>
          </w:p>
          <w:p w:rsidR="00C76135" w:rsidRPr="001D108A" w:rsidRDefault="00C76135" w:rsidP="00C76135">
            <w:pPr>
              <w:pStyle w:val="Default"/>
              <w:numPr>
                <w:ilvl w:val="0"/>
                <w:numId w:val="3"/>
              </w:numPr>
              <w:spacing w:after="37"/>
            </w:pPr>
            <w:r>
              <w:t xml:space="preserve">To comprehend the </w:t>
            </w:r>
            <w:r w:rsidRPr="001D108A">
              <w:t xml:space="preserve">concept </w:t>
            </w:r>
            <w:r>
              <w:t>of</w:t>
            </w:r>
            <w:r w:rsidRPr="001D108A">
              <w:t xml:space="preserve"> yield line theory</w:t>
            </w:r>
            <w:r>
              <w:t>.</w:t>
            </w:r>
          </w:p>
          <w:p w:rsidR="00C76135" w:rsidRPr="00F82272" w:rsidRDefault="00C76135" w:rsidP="00C761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explain </w:t>
            </w:r>
            <w:r w:rsidRPr="0020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basic concepts of pre stressing systems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losses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prestressed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members</w:t>
            </w:r>
            <w:r w:rsidRPr="00202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6135" w:rsidTr="00AF4D66">
        <w:trPr>
          <w:trHeight w:val="121"/>
        </w:trPr>
        <w:tc>
          <w:tcPr>
            <w:tcW w:w="75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6135" w:rsidRDefault="00C76135" w:rsidP="00AF4D6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4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Pr="009355B4" w:rsidRDefault="00C76135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Design rectangular and trapezoidal footing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C76135" w:rsidTr="00AF4D66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6135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Pr="009355B4" w:rsidRDefault="00C76135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Design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cantilever and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counterfort</w:t>
            </w:r>
            <w:proofErr w:type="spellEnd"/>
            <w:r w:rsidRPr="009355B4">
              <w:rPr>
                <w:rFonts w:ascii="Times New Roman" w:hAnsi="Times New Roman" w:cs="Times New Roman"/>
                <w:sz w:val="24"/>
                <w:szCs w:val="24"/>
              </w:rPr>
              <w:t xml:space="preserve"> retaining walls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different loadings.</w:t>
            </w:r>
          </w:p>
        </w:tc>
      </w:tr>
      <w:tr w:rsidR="00C76135" w:rsidTr="00AF4D66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6135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Pr="009355B4" w:rsidRDefault="00C76135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Design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 xml:space="preserve"> liquid retaining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resting on ground.</w:t>
            </w:r>
          </w:p>
        </w:tc>
      </w:tr>
      <w:tr w:rsidR="00C76135" w:rsidTr="00AF4D66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135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Pr="009355B4" w:rsidRDefault="00C76135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>elevated liquid retaining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135" w:rsidTr="00AF4D66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6135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Pr="009355B4" w:rsidRDefault="00C76135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Analyze</w:t>
            </w:r>
            <w:r w:rsidRPr="009355B4">
              <w:rPr>
                <w:rFonts w:ascii="Times New Roman" w:hAnsi="Times New Roman" w:cs="Times New Roman"/>
                <w:sz w:val="24"/>
                <w:szCs w:val="24"/>
              </w:rPr>
              <w:t xml:space="preserve"> slabs using yield line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135" w:rsidTr="00AF4D66">
        <w:trPr>
          <w:trHeight w:val="100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135" w:rsidRDefault="00C76135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Pr="009355B4" w:rsidRDefault="00C76135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Analyze pre-stressed</w:t>
            </w:r>
            <w:r w:rsidRPr="009355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rectangular sections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for losses and stresses.</w:t>
            </w:r>
          </w:p>
        </w:tc>
      </w:tr>
      <w:tr w:rsidR="00C76135" w:rsidTr="00AF4D66">
        <w:trPr>
          <w:trHeight w:val="266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FOUNDATIONS: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combined footings (Rectangular and Trapezoidal).</w:t>
            </w: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RETAINING WALLS: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retaining walls – Cantilever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Counterfort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types for different loadings.</w:t>
            </w: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WATER TANKS-I: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of working stress design method – Circular and rectangular tanks resting on ground – Circular tanks with IS code method and rectangular tanks with approximate method. </w:t>
            </w: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WATER TANKS-II: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Spherical and Conical domes – Design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tanks.</w:t>
            </w: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YIELD LINE THEORY: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– Behavior of slab up to failure – Assumptions – Guidelines for predicting yield line pattern – Yield criterion – Methods of analysis and basic principles – Virtual work – Equilibrium method – Corner levers – Circular slabs.</w:t>
            </w: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VI</w:t>
            </w:r>
          </w:p>
          <w:p w:rsidR="00C76135" w:rsidRPr="00CA7A30" w:rsidRDefault="00C7613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PRESTRESSED CONCRETE: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Principles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prestressing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Materials used – Methods and Systems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prestressing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Losses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Analysis of rectangular sections for stresses.</w:t>
            </w:r>
          </w:p>
          <w:p w:rsidR="00C76135" w:rsidRDefault="00C76135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135" w:rsidTr="00AF4D66">
        <w:trPr>
          <w:trHeight w:val="266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35" w:rsidRDefault="00C76135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6135" w:rsidRDefault="00C76135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C76135" w:rsidRPr="007C01BE" w:rsidRDefault="00C76135" w:rsidP="00C76135">
            <w:pPr>
              <w:numPr>
                <w:ilvl w:val="0"/>
                <w:numId w:val="1"/>
              </w:numPr>
              <w:tabs>
                <w:tab w:val="left" w:pos="2100"/>
              </w:tabs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B. C. </w:t>
            </w:r>
            <w:proofErr w:type="spellStart"/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>Punmia</w:t>
            </w:r>
            <w:proofErr w:type="spellEnd"/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>, Ashok Kumar Jain 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 Jain, </w:t>
            </w:r>
            <w:r w:rsidRPr="00015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LSD of Reinforced Concrete, </w:t>
            </w:r>
            <w:proofErr w:type="spellStart"/>
            <w:r w:rsidRPr="00946B34">
              <w:rPr>
                <w:rFonts w:ascii="Times New Roman" w:eastAsia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94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Publications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2007.</w:t>
            </w:r>
          </w:p>
          <w:p w:rsidR="00C76135" w:rsidRPr="007C01BE" w:rsidRDefault="00C76135" w:rsidP="00C76135">
            <w:pPr>
              <w:numPr>
                <w:ilvl w:val="0"/>
                <w:numId w:val="1"/>
              </w:numPr>
              <w:tabs>
                <w:tab w:val="left" w:pos="2100"/>
              </w:tabs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>Ramamrutham</w:t>
            </w:r>
            <w:proofErr w:type="spellEnd"/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15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Design of Reinforced Concrete Structures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01BE">
              <w:rPr>
                <w:rFonts w:ascii="Times New Roman" w:hAnsi="Times New Roman" w:cs="Times New Roman"/>
                <w:color w:val="0F1111"/>
                <w:sz w:val="21"/>
                <w:szCs w:val="21"/>
                <w:shd w:val="clear" w:color="auto" w:fill="FFFFFF"/>
              </w:rPr>
              <w:t>Dhanpat</w:t>
            </w:r>
            <w:proofErr w:type="spellEnd"/>
            <w:r w:rsidRPr="007C01BE">
              <w:rPr>
                <w:rFonts w:ascii="Times New Roman" w:hAnsi="Times New Roman" w:cs="Times New Roman"/>
                <w:color w:val="0F111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C01BE">
              <w:rPr>
                <w:rFonts w:ascii="Times New Roman" w:hAnsi="Times New Roman" w:cs="Times New Roman"/>
                <w:color w:val="0F1111"/>
                <w:sz w:val="21"/>
                <w:szCs w:val="21"/>
                <w:shd w:val="clear" w:color="auto" w:fill="FFFFFF"/>
              </w:rPr>
              <w:t>Rai</w:t>
            </w:r>
            <w:proofErr w:type="spellEnd"/>
            <w:r w:rsidRPr="007C01BE">
              <w:rPr>
                <w:rFonts w:ascii="Times New Roman" w:hAnsi="Times New Roman" w:cs="Times New Roman"/>
                <w:color w:val="0F1111"/>
                <w:sz w:val="21"/>
                <w:szCs w:val="21"/>
                <w:shd w:val="clear" w:color="auto" w:fill="FFFFFF"/>
              </w:rPr>
              <w:t xml:space="preserve"> Publ</w:t>
            </w:r>
            <w:r>
              <w:rPr>
                <w:rFonts w:ascii="Times New Roman" w:hAnsi="Times New Roman" w:cs="Times New Roman"/>
                <w:color w:val="0F1111"/>
                <w:sz w:val="21"/>
                <w:szCs w:val="21"/>
                <w:shd w:val="clear" w:color="auto" w:fill="FFFFFF"/>
              </w:rPr>
              <w:t>ishing Company (P) Ltd.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C76135" w:rsidRPr="007C01BE" w:rsidRDefault="00C76135" w:rsidP="00C76135">
            <w:pPr>
              <w:numPr>
                <w:ilvl w:val="0"/>
                <w:numId w:val="1"/>
              </w:numPr>
              <w:tabs>
                <w:tab w:val="left" w:pos="2100"/>
              </w:tabs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Krishna </w:t>
            </w:r>
            <w:proofErr w:type="spellStart"/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15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015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stressed Concrete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>, McGraw Hill Education, 6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 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</w:rPr>
              <w:t>Edition,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6135" w:rsidRDefault="00C76135" w:rsidP="00AF4D6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C76135" w:rsidRDefault="00C76135" w:rsidP="00C76135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V. L. Shah., </w:t>
            </w:r>
            <w:r w:rsidRPr="00956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Limit State Theory and Design of Reinforced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Structures publications, 7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2015.</w:t>
            </w:r>
          </w:p>
          <w:p w:rsidR="00C76135" w:rsidRDefault="00C76135" w:rsidP="00C76135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C.K Wang, C.G. and J.A.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Pincheira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6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Reinforced Concrete Design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Oxford university press, 8</w:t>
            </w:r>
            <w:r w:rsidRPr="007C01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C76135" w:rsidRDefault="00C76135" w:rsidP="00C76135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Subramanian, </w:t>
            </w:r>
            <w:r w:rsidRPr="009561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Design of Reinforced Concrete Structures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Oxford university press,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edition, 2013.</w:t>
            </w:r>
          </w:p>
          <w:p w:rsidR="00C76135" w:rsidRPr="00FF3970" w:rsidRDefault="00C76135" w:rsidP="00C76135">
            <w:pPr>
              <w:numPr>
                <w:ilvl w:val="0"/>
                <w:numId w:val="2"/>
              </w:num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Plain and Reinforced Cement Concrete – Code of practice (IS: 456-2000).</w:t>
            </w:r>
          </w:p>
        </w:tc>
      </w:tr>
    </w:tbl>
    <w:p w:rsidR="00C76135" w:rsidRDefault="00C76135" w:rsidP="00C76135">
      <w:pPr>
        <w:rPr>
          <w:rFonts w:ascii="Times New Roman" w:hAnsi="Times New Roman" w:cs="Times New Roman"/>
          <w:b/>
          <w:sz w:val="24"/>
          <w:szCs w:val="24"/>
        </w:rPr>
      </w:pPr>
    </w:p>
    <w:p w:rsidR="00C76135" w:rsidRDefault="00C76135" w:rsidP="00C76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709"/>
        <w:gridCol w:w="672"/>
        <w:gridCol w:w="674"/>
        <w:gridCol w:w="674"/>
        <w:gridCol w:w="675"/>
        <w:gridCol w:w="677"/>
        <w:gridCol w:w="677"/>
        <w:gridCol w:w="677"/>
        <w:gridCol w:w="677"/>
        <w:gridCol w:w="677"/>
        <w:gridCol w:w="793"/>
        <w:gridCol w:w="793"/>
        <w:gridCol w:w="867"/>
      </w:tblGrid>
      <w:tr w:rsidR="00C76135" w:rsidRPr="00110119" w:rsidTr="00AF4D66">
        <w:trPr>
          <w:trHeight w:val="3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C76135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135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135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135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135" w:rsidRPr="00110119" w:rsidTr="00AF4D66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135" w:rsidRPr="00110119" w:rsidTr="00AF4D66">
        <w:trPr>
          <w:trHeight w:val="3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135" w:rsidRPr="00110119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135" w:rsidRDefault="00C76135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E4A4C"/>
    <w:multiLevelType w:val="hybridMultilevel"/>
    <w:tmpl w:val="1D8CF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6135"/>
    <w:rsid w:val="007D52F0"/>
    <w:rsid w:val="00C7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3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6135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C76135"/>
    <w:rPr>
      <w:rFonts w:ascii="Calibri" w:eastAsia="Calibri" w:hAnsi="Calibri" w:cs="Gautami"/>
      <w:lang w:val="en-US"/>
    </w:rPr>
  </w:style>
  <w:style w:type="paragraph" w:customStyle="1" w:styleId="Default">
    <w:name w:val="Default"/>
    <w:rsid w:val="00C7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2021-10-23T05:57:00Z</dcterms:created>
  <dcterms:modified xsi:type="dcterms:W3CDTF">2021-10-23T05:57:00Z</dcterms:modified>
</cp:coreProperties>
</file>